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0" w:rsidRDefault="00031749">
      <w:pPr>
        <w:pStyle w:val="Tekstpodstawowy"/>
        <w:ind w:left="1416"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461B0" w:rsidRDefault="00D461B0">
      <w:pPr>
        <w:pStyle w:val="Tekstpodstawowy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461B0" w:rsidRDefault="00031749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Klauzula informacyjna 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2,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14 Rozporządzenia Parlamentu Europejskiego i Rady (UE) 2016/679 z dnia 27 kwietnia 2016 r. w sprawie ochrony osób fizycznych w związku z przetwarzaniem danych osobowych i</w:t>
      </w:r>
      <w:r>
        <w:rPr>
          <w:rFonts w:ascii="Arial" w:hAnsi="Arial" w:cs="Arial"/>
        </w:rPr>
        <w:t xml:space="preserve"> w sprawie swobodnego przepływu takich danych oraz uchylenia dyrektywy 95/46/WE (Ogólne Rozporządzenie o Ochronie Danych) (zwanego dalej RODO), informujemy: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Administratorem Pani/Pana danych osobowych jest Burmistrz Bełżyc/Gmina Bełżyce                  </w:t>
      </w:r>
      <w:r>
        <w:rPr>
          <w:rFonts w:ascii="Arial" w:hAnsi="Arial" w:cs="Arial"/>
        </w:rPr>
        <w:t xml:space="preserve">            z siedzibą w Bełżycach  ul. Lubelska 3, 24-200 Bełżyce, tel. 81 517 27 28, adres e-mail: gmina@belzyce.pl .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2) Inspektorem Ochrony Danych jest Robert Gostkowski, adres e-mail: </w:t>
      </w:r>
      <w:hyperlink r:id="rId5">
        <w:r>
          <w:rPr>
            <w:rStyle w:val="czeinternetowe"/>
            <w:rFonts w:ascii="Arial" w:hAnsi="Arial" w:cs="Arial"/>
            <w:lang w:eastAsia="pl-PL"/>
          </w:rPr>
          <w:t>iodo@belzyce.pl</w:t>
        </w:r>
      </w:hyperlink>
      <w:r>
        <w:rPr>
          <w:rFonts w:ascii="Arial" w:hAnsi="Arial" w:cs="Arial"/>
          <w:lang w:eastAsia="pl-PL"/>
        </w:rPr>
        <w:t>, adres do ko</w:t>
      </w:r>
      <w:r>
        <w:rPr>
          <w:rFonts w:ascii="Arial" w:hAnsi="Arial" w:cs="Arial"/>
          <w:lang w:eastAsia="pl-PL"/>
        </w:rPr>
        <w:t>respondencji: ul. Lubelska 3, 24-200 Bełżyce.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3) Pani/Pana dane osobowe przetwarzane są i będą w celu oraz w zakresie niezbędnym do złożenia oferty, zawarcia umowy i realizacji zadania publicznego, o którym mowa w art. 16 ust. 1 i 6 ustawy z dnia 24 kwietn</w:t>
      </w:r>
      <w:r>
        <w:rPr>
          <w:rFonts w:ascii="Arial" w:hAnsi="Arial" w:cs="Arial"/>
        </w:rPr>
        <w:t>ia 2003 r. o działalności pożytku publicznego                                              i o wolontariacie (</w:t>
      </w:r>
      <w:r>
        <w:rPr>
          <w:rFonts w:ascii="Arial" w:hAnsi="Arial" w:cs="Arial"/>
        </w:rPr>
        <w:t>Dz. U. z 2023</w:t>
      </w:r>
      <w:r>
        <w:rPr>
          <w:rFonts w:ascii="Arial" w:hAnsi="Arial" w:cs="Arial"/>
        </w:rPr>
        <w:t xml:space="preserve"> r. poz. 571)</w:t>
      </w:r>
      <w:r>
        <w:rPr>
          <w:rFonts w:ascii="Arial" w:hAnsi="Arial" w:cs="Arial"/>
        </w:rPr>
        <w:t>.</w:t>
      </w:r>
    </w:p>
    <w:p w:rsidR="00D461B0" w:rsidRDefault="0003174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4) Dostęp danych osobowych  Wykonawcy Autora mogą mieć:</w:t>
      </w:r>
    </w:p>
    <w:p w:rsidR="00D461B0" w:rsidRDefault="00031749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upoważnieni pracownicy Urzędu Miejskiego w B</w:t>
      </w:r>
      <w:r>
        <w:rPr>
          <w:rFonts w:ascii="Arial" w:hAnsi="Arial" w:cs="Arial"/>
        </w:rPr>
        <w:t>ełżycach,</w:t>
      </w:r>
    </w:p>
    <w:p w:rsidR="00D461B0" w:rsidRDefault="00031749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usługodawcy, którym w drodze umowy powierzono przetwarzanie danych na potrzeby realizacji usług świadczonych dla Urzędu Miejskiego w Bełżycach,</w:t>
      </w:r>
    </w:p>
    <w:p w:rsidR="00D461B0" w:rsidRDefault="00031749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podmioty i organy uprawnione do otrzymania danych na podstawie przepisów prawa.</w:t>
      </w:r>
    </w:p>
    <w:p w:rsidR="00D461B0" w:rsidRDefault="0003174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odbiorców danych wy</w:t>
      </w:r>
      <w:r>
        <w:rPr>
          <w:rFonts w:ascii="Arial" w:hAnsi="Arial" w:cs="Arial"/>
        </w:rPr>
        <w:t>magamy zachowania poufności i bezpieczeństwa informacji oraz wykorzystania ich jedynie do zapewnienia danej usługi/dzieła.</w:t>
      </w:r>
    </w:p>
    <w:p w:rsidR="00D461B0" w:rsidRDefault="00D461B0">
      <w:pPr>
        <w:pStyle w:val="Tekstpodstawowy"/>
        <w:spacing w:after="0"/>
        <w:jc w:val="both"/>
        <w:rPr>
          <w:rFonts w:ascii="Arial" w:hAnsi="Arial" w:cs="Arial"/>
        </w:rPr>
      </w:pP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Dane będą przetwarzane przez okres niezbędny do realizacji wskazanego w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 3 celu przetwarzania, lecz nie krócej niż przez okre</w:t>
      </w:r>
      <w:r>
        <w:rPr>
          <w:rFonts w:ascii="Arial" w:hAnsi="Arial" w:cs="Arial"/>
        </w:rPr>
        <w:t xml:space="preserve">s wskazany w Rozporządzeniu Prezesa Rady Ministrów z dnia 18 stycznia 2011 r. w sprawie instrukcji kancelaryjnej, jednolitych rzeczowych wykazów akt oraz instrukcji w sprawie organizacji i zakresu działania archiwów zakładowych (Dz. U. z 2011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14, poz.</w:t>
      </w:r>
      <w:r>
        <w:rPr>
          <w:rFonts w:ascii="Arial" w:hAnsi="Arial" w:cs="Arial"/>
        </w:rPr>
        <w:t xml:space="preserve"> 67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6) W związku z przetwarzaniem Pani/Pana danych osobowych przysługują Pani/Panu prawa dostępu do danych osobowych, prawa do żądania sprostowania, usunięcia lub ograniczenia przetwarzania danych osobowych, prawa do wniesienia sprzeciwu wobe</w:t>
      </w:r>
      <w:r>
        <w:rPr>
          <w:rFonts w:ascii="Arial" w:hAnsi="Arial" w:cs="Arial"/>
        </w:rPr>
        <w:t>c przetwarzania, prawa do przenoszenia danych, za wyjątkiem, gdy przepisy prawa wyłączają możliwość skorzystania z przysługujących praw.</w:t>
      </w:r>
    </w:p>
    <w:p w:rsidR="00D461B0" w:rsidRDefault="0003174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7) Pani/Pana dane osobowe nie będą przekazywane odbiorcy w państwie trzecim lub organizacji międzynarodowej, jak równie</w:t>
      </w:r>
      <w:r>
        <w:rPr>
          <w:rFonts w:ascii="Arial" w:hAnsi="Arial" w:cs="Arial"/>
        </w:rPr>
        <w:t xml:space="preserve">ż nie będą poddane profilowaniu. Dane będą przetwarzane w sposób częściowo zautomatyzowany w systemach informatycznych. </w:t>
      </w:r>
    </w:p>
    <w:p w:rsidR="00D461B0" w:rsidRDefault="0003174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8) Podane przez Panią/Pana dane osobowe są:</w:t>
      </w:r>
    </w:p>
    <w:p w:rsidR="00D461B0" w:rsidRDefault="00031749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wymogiem prawnym wynikającym z:</w:t>
      </w:r>
    </w:p>
    <w:p w:rsidR="00D461B0" w:rsidRDefault="00031749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19 i art. 19a ust. 7d ustawy z dnia 24 kwietnia 2003 r</w:t>
      </w:r>
      <w:r>
        <w:rPr>
          <w:rFonts w:ascii="Arial" w:hAnsi="Arial" w:cs="Arial"/>
        </w:rPr>
        <w:t>. o działalności pożytku publicznego i o wolontariacie (</w:t>
      </w:r>
      <w:r>
        <w:rPr>
          <w:rFonts w:ascii="Arial" w:hAnsi="Arial" w:cs="Arial"/>
        </w:rPr>
        <w:t xml:space="preserve">Dz. </w:t>
      </w:r>
      <w:r>
        <w:rPr>
          <w:rFonts w:ascii="Arial" w:hAnsi="Arial" w:cs="Arial"/>
        </w:rPr>
        <w:t>U. z 2023</w:t>
      </w:r>
      <w:r>
        <w:rPr>
          <w:rFonts w:ascii="Arial" w:hAnsi="Arial" w:cs="Arial"/>
        </w:rPr>
        <w:t xml:space="preserve"> r. poz. 571)</w:t>
      </w:r>
    </w:p>
    <w:p w:rsidR="00D461B0" w:rsidRDefault="00031749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Rozporządzenia Ministra Rodziny, Pracy i Polityki Społecznej z dnia z dnia                                   24 października 2018 r. w sprawie wzorów ofert </w:t>
      </w:r>
      <w:r>
        <w:rPr>
          <w:rFonts w:ascii="Arial" w:hAnsi="Arial" w:cs="Arial"/>
        </w:rPr>
        <w:t>i ramowych wzorów umów dotyczących realizacji zadań publicznych oraz wzorów sprawozdań z wykonywania tych zadań (Dz. U. z 2018 r. poz. 2057)</w:t>
      </w:r>
    </w:p>
    <w:p w:rsidR="00D461B0" w:rsidRDefault="00031749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Rozporządzenie Przewodniczącego Komitetu do Spraw Pożytku Publicznego                             w sprawie uproszc</w:t>
      </w:r>
      <w:r>
        <w:rPr>
          <w:rFonts w:ascii="Arial" w:hAnsi="Arial" w:cs="Arial"/>
        </w:rPr>
        <w:t>zonego wzoru oferty i uproszczonego wzoru sprawozdania                            z realizacji zadania publicznego z dnia 24 października 2018 r. (Dz. U. z 2018 r. poz. 2055)</w:t>
      </w:r>
    </w:p>
    <w:p w:rsidR="00D461B0" w:rsidRDefault="00031749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 niezbędne w celu złożenia oferty</w:t>
      </w:r>
      <w:r>
        <w:rPr>
          <w:rFonts w:ascii="Arial" w:hAnsi="Arial" w:cs="Arial"/>
        </w:rPr>
        <w:t>, podpisania umowy oraz realizacji zadania publicznego i wynikające                               z przepisów prawa – niepodanie danych w zakresie wymaganym przez administratora uniemożliwi złożenie oferty i podpisanie umowy, a tym samym realizację zadania</w:t>
      </w:r>
      <w:r>
        <w:rPr>
          <w:rFonts w:ascii="Arial" w:hAnsi="Arial" w:cs="Arial"/>
        </w:rPr>
        <w:t xml:space="preserve"> publicznego.</w:t>
      </w:r>
    </w:p>
    <w:p w:rsidR="00D461B0" w:rsidRDefault="00D461B0">
      <w:pPr>
        <w:pStyle w:val="Tekstpodstawowy"/>
        <w:spacing w:after="0"/>
        <w:jc w:val="both"/>
        <w:rPr>
          <w:rFonts w:ascii="Arial" w:hAnsi="Arial" w:cs="Arial"/>
        </w:rPr>
      </w:pPr>
    </w:p>
    <w:p w:rsidR="00D461B0" w:rsidRDefault="00031749">
      <w:pPr>
        <w:pStyle w:val="Tekstpodstawowy"/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9) Osoba, której dane są przetwarzane, ma prawo wniesienia skargi do organu nadzorczego, tj. Prezesa Urzędu Ochrony Danych Osobowych.</w:t>
      </w:r>
    </w:p>
    <w:p w:rsidR="00D461B0" w:rsidRDefault="00D461B0">
      <w:pPr>
        <w:pStyle w:val="Tekstpodstawowy"/>
        <w:spacing w:after="0"/>
        <w:jc w:val="both"/>
        <w:rPr>
          <w:rFonts w:ascii="Arial" w:hAnsi="Arial" w:cs="Arial"/>
        </w:rPr>
      </w:pPr>
    </w:p>
    <w:p w:rsidR="00D461B0" w:rsidRDefault="00D461B0">
      <w:pPr>
        <w:pStyle w:val="Tekstpodstawowy"/>
        <w:spacing w:after="0"/>
        <w:jc w:val="both"/>
        <w:rPr>
          <w:rFonts w:ascii="Arial" w:hAnsi="Arial" w:cs="Arial"/>
        </w:rPr>
      </w:pPr>
    </w:p>
    <w:p w:rsidR="00D461B0" w:rsidRDefault="00D461B0">
      <w:pPr>
        <w:pStyle w:val="Tekstpodstawowy"/>
        <w:spacing w:after="0"/>
        <w:jc w:val="both"/>
        <w:rPr>
          <w:rFonts w:ascii="Arial" w:hAnsi="Arial" w:cs="Arial"/>
        </w:rPr>
      </w:pPr>
    </w:p>
    <w:p w:rsidR="00D461B0" w:rsidRDefault="00031749" w:rsidP="0003174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461B0" w:rsidSect="00D461B0">
      <w:pgSz w:w="11906" w:h="16838"/>
      <w:pgMar w:top="851" w:right="1417" w:bottom="1135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8A1"/>
    <w:multiLevelType w:val="multilevel"/>
    <w:tmpl w:val="0CA44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E40003"/>
    <w:multiLevelType w:val="multilevel"/>
    <w:tmpl w:val="B218EF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09462DE"/>
    <w:multiLevelType w:val="multilevel"/>
    <w:tmpl w:val="695C4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EC79EA"/>
    <w:multiLevelType w:val="multilevel"/>
    <w:tmpl w:val="C5C6F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461B0"/>
    <w:rsid w:val="00031749"/>
    <w:rsid w:val="00D4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20C36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D461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15713"/>
    <w:pPr>
      <w:spacing w:after="140"/>
    </w:pPr>
  </w:style>
  <w:style w:type="paragraph" w:styleId="Lista">
    <w:name w:val="List"/>
    <w:basedOn w:val="Tekstpodstawowy"/>
    <w:rsid w:val="00B15713"/>
    <w:rPr>
      <w:rFonts w:cs="Arial"/>
    </w:rPr>
  </w:style>
  <w:style w:type="paragraph" w:customStyle="1" w:styleId="Caption">
    <w:name w:val="Caption"/>
    <w:basedOn w:val="Normalny"/>
    <w:qFormat/>
    <w:rsid w:val="004E00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571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E0000"/>
  </w:style>
  <w:style w:type="paragraph" w:customStyle="1" w:styleId="Header">
    <w:name w:val="Header"/>
    <w:basedOn w:val="Normalny"/>
    <w:next w:val="Tekstpodstawowy"/>
    <w:qFormat/>
    <w:rsid w:val="00B157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B157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175B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el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564</Words>
  <Characters>3387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afilipek</dc:creator>
  <dc:description/>
  <cp:lastModifiedBy>Marzena</cp:lastModifiedBy>
  <cp:revision>30</cp:revision>
  <cp:lastPrinted>2023-05-26T07:43:00Z</cp:lastPrinted>
  <dcterms:created xsi:type="dcterms:W3CDTF">2021-03-10T10:59:00Z</dcterms:created>
  <dcterms:modified xsi:type="dcterms:W3CDTF">2024-02-08T07:35:00Z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