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agwek4"/>
        <w:bidi w:val="0"/>
        <w:spacing w:lineRule="auto" w:line="360" w:before="120" w:after="120"/>
        <w:jc w:val="left"/>
        <w:rPr>
          <w:rFonts w:ascii="Arial" w:hAnsi="Arial"/>
        </w:rPr>
      </w:pPr>
      <w:r>
        <w:rPr>
          <w:rFonts w:ascii="Arial" w:hAnsi="Arial"/>
        </w:rPr>
        <w:t>Nabór kart przedsięwzięć rewitalizacyjnych na potrzeby opracowania Gminnego Programu Rewitalizacji Gminy Bełżyce</w:t>
      </w:r>
    </w:p>
    <w:p>
      <w:pPr>
        <w:pStyle w:val="Tretekstu"/>
        <w:bidi w:val="0"/>
        <w:spacing w:lineRule="auto" w:line="360" w:before="120" w:after="120"/>
        <w:jc w:val="left"/>
        <w:rPr>
          <w:rFonts w:ascii="Arial" w:hAnsi="Arial"/>
        </w:rPr>
      </w:pPr>
      <w:r>
        <w:rPr/>
      </w:r>
    </w:p>
    <w:p>
      <w:pPr>
        <w:pStyle w:val="Tretekstu"/>
        <w:bidi w:val="0"/>
        <w:spacing w:lineRule="auto" w:line="360"/>
        <w:jc w:val="left"/>
        <w:rPr>
          <w:rFonts w:ascii="Arial" w:hAnsi="Arial"/>
        </w:rPr>
      </w:pPr>
      <w:r>
        <w:rPr>
          <w:rFonts w:ascii="Arial" w:hAnsi="Arial"/>
        </w:rPr>
        <w:t>W związku z prowadzeniem przez Gminę Bełżyce działań zmierzających do opracowania Gminnego Programu Rewitalizacji, zwracamy się z prośbą o składanie propozycji przedsięwzięć rewitalizacyjnych zgodnie z wzorem karty przedsięwzięcia rewitalizacyjnego stanowiącą załącznik nr. 1 do niniejszej informacji.</w:t>
      </w:r>
    </w:p>
    <w:p>
      <w:pPr>
        <w:pStyle w:val="Tretekstu"/>
        <w:bidi w:val="0"/>
        <w:spacing w:lineRule="auto" w:line="360"/>
        <w:jc w:val="left"/>
        <w:rPr>
          <w:rFonts w:ascii="Arial" w:hAnsi="Arial"/>
        </w:rPr>
      </w:pPr>
      <w:r>
        <w:rPr>
          <w:rFonts w:ascii="Arial" w:hAnsi="Arial"/>
        </w:rPr>
        <w:t>Zaproponowane przez Państwa projekty zostaną przeanalizowane a uzupełnienie karty przedsięwzięcia rewitalizacyjnego będzie stanowiło podstawę do umieszczenia projektu w Gminnym Programie Rewitalizacji. Celem niniejszej informacji jest zapewnienie możliwie największego udziału mieszkańców w procesie opracowywania dokumentu strategicznego, którego celem jest wyprowadzenie z kryzysu obszarów rewitalizacji oraz pozyskanie zewnętrznych środków finansowych (np. z programu Fundusze Europejskie dla Lubelskiego na lata 2021-2027).</w:t>
      </w:r>
    </w:p>
    <w:p>
      <w:pPr>
        <w:pStyle w:val="Tretekstu"/>
        <w:bidi w:val="0"/>
        <w:spacing w:lineRule="auto" w:line="360"/>
        <w:jc w:val="left"/>
        <w:rPr>
          <w:rFonts w:ascii="Arial" w:hAnsi="Arial"/>
        </w:rPr>
      </w:pPr>
      <w:r>
        <w:rPr/>
      </w:r>
    </w:p>
    <w:p>
      <w:pPr>
        <w:pStyle w:val="Tretekstu"/>
        <w:bidi w:val="0"/>
        <w:spacing w:lineRule="auto" w:line="360"/>
        <w:jc w:val="left"/>
        <w:rPr/>
      </w:pPr>
      <w:r>
        <w:rPr>
          <w:rFonts w:ascii="Arial" w:hAnsi="Arial"/>
        </w:rPr>
        <w:t xml:space="preserve">Uprzejmie prosimy o </w:t>
      </w:r>
      <w:r>
        <w:rPr>
          <w:rFonts w:ascii="Arial" w:hAnsi="Arial"/>
        </w:rPr>
        <w:t xml:space="preserve"> składanie </w:t>
      </w:r>
      <w:r>
        <w:rPr>
          <w:rFonts w:ascii="Arial" w:hAnsi="Arial"/>
        </w:rPr>
        <w:t>uzupełnionych kart przedsięwzięć rewitalizacyjnych:</w:t>
      </w:r>
    </w:p>
    <w:p>
      <w:pPr>
        <w:pStyle w:val="Tretekstu"/>
        <w:numPr>
          <w:ilvl w:val="0"/>
          <w:numId w:val="1"/>
        </w:numPr>
        <w:bidi w:val="0"/>
        <w:spacing w:lineRule="auto" w:line="360"/>
        <w:jc w:val="left"/>
        <w:rPr/>
      </w:pPr>
      <w:r>
        <w:rPr>
          <w:rFonts w:ascii="Arial" w:hAnsi="Arial"/>
        </w:rPr>
        <w:t xml:space="preserve">drogą elektroniczną </w:t>
      </w:r>
      <w:r>
        <w:rPr>
          <w:rFonts w:ascii="Arial" w:hAnsi="Arial"/>
        </w:rPr>
        <w:t>na adres mailowy:</w:t>
      </w:r>
      <w:hyperlink r:id="rId2">
        <w:r>
          <w:rPr>
            <w:rStyle w:val="Czeinternetowe"/>
            <w:rFonts w:ascii="Arial" w:hAnsi="Arial"/>
            <w:b/>
            <w:bCs/>
          </w:rPr>
          <w:t>rewitalizacja@belzyce.pl</w:t>
        </w:r>
      </w:hyperlink>
      <w:r>
        <w:rPr>
          <w:rFonts w:ascii="Arial" w:hAnsi="Arial"/>
        </w:rPr>
        <w:t xml:space="preserve">, </w:t>
      </w:r>
    </w:p>
    <w:p>
      <w:pPr>
        <w:pStyle w:val="Tretekstu"/>
        <w:numPr>
          <w:ilvl w:val="0"/>
          <w:numId w:val="1"/>
        </w:numPr>
        <w:bidi w:val="0"/>
        <w:spacing w:lineRule="auto" w:line="360"/>
        <w:jc w:val="left"/>
        <w:rPr/>
      </w:pPr>
      <w:r>
        <w:rPr>
          <w:rFonts w:ascii="Arial" w:hAnsi="Arial"/>
        </w:rPr>
        <w:t xml:space="preserve">osobiście w </w:t>
      </w:r>
      <w:r>
        <w:rPr>
          <w:rStyle w:val="Mocnewyrnione"/>
          <w:rFonts w:ascii="Arial" w:hAnsi="Arial"/>
        </w:rPr>
        <w:t xml:space="preserve">Biurze Obsługi Klienta Urzędu Miejskiego w Bełżycach, </w:t>
      </w:r>
      <w:r>
        <w:rPr>
          <w:rStyle w:val="Mocnewyrnione"/>
          <w:rFonts w:ascii="Arial" w:hAnsi="Arial"/>
        </w:rPr>
        <w:t>ul. Lubelska 3 (parter) w godzinach pracy urzędu tj. poniedziałek w godz. 8.00 – 16.30, wtorek – czwartek 7.30 -15.30, piątek 7.30 – 15.00.</w:t>
      </w:r>
      <w:r>
        <w:rPr>
          <w:rStyle w:val="Mocnewyrnione"/>
          <w:rFonts w:ascii="Arial" w:hAnsi="Arial"/>
        </w:rPr>
        <w:t xml:space="preserve"> </w:t>
      </w:r>
    </w:p>
    <w:p>
      <w:pPr>
        <w:pStyle w:val="Tretekstu"/>
        <w:numPr>
          <w:ilvl w:val="0"/>
          <w:numId w:val="1"/>
        </w:numPr>
        <w:bidi w:val="0"/>
        <w:spacing w:lineRule="auto" w:line="360"/>
        <w:jc w:val="left"/>
        <w:rPr/>
      </w:pPr>
      <w:r>
        <w:rPr>
          <w:rStyle w:val="Mocnewyrnione"/>
          <w:rFonts w:ascii="Arial" w:hAnsi="Arial"/>
          <w:b w:val="false"/>
          <w:bCs w:val="false"/>
        </w:rPr>
        <w:t>pocztą na adres: Urząd Miejski w Bełżycach, ul. Lubelska 3, 24-200 Beł</w:t>
      </w:r>
      <w:r>
        <w:rPr>
          <w:rStyle w:val="Mocnewyrnione"/>
          <w:rFonts w:ascii="Arial" w:hAnsi="Arial"/>
          <w:b w:val="false"/>
          <w:bCs w:val="false"/>
        </w:rPr>
        <w:t>życe.</w:t>
      </w:r>
    </w:p>
    <w:p>
      <w:pPr>
        <w:pStyle w:val="Tretekstu"/>
        <w:numPr>
          <w:ilvl w:val="0"/>
          <w:numId w:val="0"/>
        </w:numPr>
        <w:bidi w:val="0"/>
        <w:spacing w:lineRule="auto" w:line="360"/>
        <w:ind w:left="720" w:hanging="0"/>
        <w:jc w:val="left"/>
        <w:rPr>
          <w:rStyle w:val="Mocnewyrnione"/>
          <w:rFonts w:ascii="Arial" w:hAnsi="Arial"/>
          <w:b w:val="false"/>
          <w:b w:val="false"/>
          <w:bCs w:val="false"/>
        </w:rPr>
      </w:pPr>
      <w:r>
        <w:rPr/>
      </w:r>
    </w:p>
    <w:p>
      <w:pPr>
        <w:pStyle w:val="Tretekstu"/>
        <w:bidi w:val="0"/>
        <w:spacing w:lineRule="auto" w:line="360"/>
        <w:jc w:val="left"/>
        <w:rPr/>
      </w:pPr>
      <w:r>
        <w:rPr>
          <w:rStyle w:val="Mocnewyrnione"/>
          <w:rFonts w:ascii="Arial" w:hAnsi="Arial"/>
          <w:b w:val="false"/>
          <w:bCs w:val="false"/>
        </w:rPr>
        <w:t>Z</w:t>
      </w:r>
      <w:r>
        <w:rPr>
          <w:rFonts w:ascii="Arial" w:hAnsi="Arial"/>
          <w:b w:val="false"/>
          <w:bCs w:val="false"/>
        </w:rPr>
        <w:t>w</w:t>
      </w:r>
      <w:r>
        <w:rPr>
          <w:rFonts w:ascii="Arial" w:hAnsi="Arial"/>
        </w:rPr>
        <w:t xml:space="preserve">racamy się również z uprzejmą prośbą o złożenie wraz z kartą przedsięwzięcia rewitalizacyjnego, </w:t>
      </w:r>
      <w:r>
        <w:rPr>
          <w:rFonts w:ascii="Arial" w:hAnsi="Arial"/>
        </w:rPr>
        <w:t>i</w:t>
      </w:r>
      <w:r>
        <w:rPr>
          <w:rFonts w:ascii="Arial" w:hAnsi="Arial"/>
        </w:rPr>
        <w:t>nformacji o zgłaszającym (załącznik nr 2), który umożliwi pracownikom Urzędu Miejskiego w Bełżycach skontaktowanie się z osobą sporządzającą kartę przedsięwzięcia, w razie konieczności dokonania uzupełnień.</w:t>
      </w:r>
    </w:p>
    <w:p>
      <w:pPr>
        <w:pStyle w:val="Tretekstu"/>
        <w:bidi w:val="0"/>
        <w:spacing w:lineRule="auto" w:line="360"/>
        <w:jc w:val="left"/>
        <w:rPr/>
      </w:pPr>
      <w:r>
        <w:rPr>
          <w:rFonts w:ascii="Arial" w:hAnsi="Arial"/>
        </w:rPr>
        <w:t>Komplet dokumentów (</w:t>
      </w:r>
      <w:r>
        <w:rPr>
          <w:rFonts w:ascii="Arial" w:hAnsi="Arial"/>
        </w:rPr>
        <w:t>K</w:t>
      </w:r>
      <w:r>
        <w:rPr>
          <w:rFonts w:ascii="Arial" w:hAnsi="Arial"/>
        </w:rPr>
        <w:t xml:space="preserve">arty przedsięwzięć rewitalizacyjnych </w:t>
      </w:r>
      <w:r>
        <w:rPr>
          <w:rFonts w:ascii="Arial" w:hAnsi="Arial"/>
        </w:rPr>
        <w:t xml:space="preserve">(zał. nr 1) </w:t>
      </w:r>
      <w:r>
        <w:rPr>
          <w:rFonts w:ascii="Arial" w:hAnsi="Arial"/>
        </w:rPr>
        <w:t xml:space="preserve"> i Informację o zgłaszającym </w:t>
      </w:r>
      <w:r>
        <w:rPr>
          <w:rFonts w:ascii="Arial" w:hAnsi="Arial"/>
        </w:rPr>
        <w:t xml:space="preserve">wraz z klauzulą RODO (zał. nr 2) </w:t>
      </w:r>
      <w:r>
        <w:rPr>
          <w:rFonts w:ascii="Arial" w:hAnsi="Arial"/>
        </w:rPr>
        <w:t xml:space="preserve">proszę </w:t>
      </w:r>
      <w:r>
        <w:rPr>
          <w:rFonts w:ascii="Arial" w:hAnsi="Arial"/>
        </w:rPr>
        <w:t xml:space="preserve">składać </w:t>
      </w:r>
      <w:r>
        <w:rPr>
          <w:rFonts w:ascii="Arial" w:hAnsi="Arial"/>
        </w:rPr>
        <w:t xml:space="preserve">w nieprzekraczalnym terminie </w:t>
      </w:r>
      <w:r>
        <w:rPr>
          <w:rStyle w:val="Mocnewyrnione"/>
          <w:rFonts w:ascii="Arial" w:hAnsi="Arial"/>
        </w:rPr>
        <w:t xml:space="preserve">do dnia 14.02.2025 r. </w:t>
      </w:r>
      <w:r>
        <w:rPr>
          <w:rStyle w:val="Mocnewyrnione"/>
          <w:rFonts w:ascii="Arial" w:hAnsi="Arial"/>
        </w:rPr>
        <w:t>(piątek).</w:t>
      </w:r>
    </w:p>
    <w:p>
      <w:pPr>
        <w:pStyle w:val="Tretekstu"/>
        <w:bidi w:val="0"/>
        <w:spacing w:lineRule="auto" w:line="360"/>
        <w:jc w:val="left"/>
        <w:rPr/>
      </w:pPr>
      <w:r>
        <w:rPr>
          <w:rFonts w:ascii="Arial" w:hAnsi="Arial"/>
        </w:rPr>
        <w:t xml:space="preserve">Jednocześnie informujemy, że w skład wyznaczonego uchwałą Rady </w:t>
      </w:r>
      <w:r>
        <w:rPr>
          <w:rFonts w:ascii="Arial" w:hAnsi="Arial"/>
        </w:rPr>
        <w:t xml:space="preserve">Miejskiej w Bełżycach </w:t>
      </w:r>
      <w:r>
        <w:rPr>
          <w:rFonts w:ascii="Arial" w:hAnsi="Arial"/>
        </w:rPr>
        <w:t>obszaru rewitalizacji wchodzą obszary zgodnie z mapą dostępną pod adresem:</w:t>
        <w:br/>
      </w:r>
    </w:p>
    <w:p>
      <w:pPr>
        <w:pStyle w:val="Tretekstu"/>
        <w:bidi w:val="0"/>
        <w:spacing w:lineRule="auto" w:line="360"/>
        <w:jc w:val="left"/>
        <w:rPr/>
      </w:pPr>
      <w:hyperlink r:id="rId3">
        <w:r>
          <w:rPr>
            <w:rStyle w:val="Czeinternetowe"/>
          </w:rPr>
          <w:t>https://umbelzyce.bip.lubelskie.pl/upload/pliki/97_z1.pdf</w:t>
        </w:r>
      </w:hyperlink>
    </w:p>
    <w:p>
      <w:pPr>
        <w:pStyle w:val="Tretekstu"/>
        <w:bidi w:val="0"/>
        <w:spacing w:lineRule="auto" w:line="360"/>
        <w:jc w:val="left"/>
        <w:rPr>
          <w:rFonts w:ascii="Arial" w:hAnsi="Arial"/>
        </w:rPr>
      </w:pPr>
      <w:r>
        <w:rPr>
          <w:rFonts w:ascii="Arial" w:hAnsi="Arial"/>
        </w:rPr>
        <w:t>Załącznik nr 1. Wzór karty przedsięwzięcia rewitalizacyjnego</w:t>
      </w:r>
    </w:p>
    <w:p>
      <w:pPr>
        <w:pStyle w:val="Tretekstu"/>
        <w:bidi w:val="0"/>
        <w:spacing w:lineRule="auto" w:line="360" w:before="0" w:after="140"/>
        <w:jc w:val="left"/>
        <w:rPr>
          <w:rFonts w:ascii="Arial" w:hAnsi="Arial"/>
        </w:rPr>
      </w:pPr>
      <w:r>
        <w:rPr>
          <w:rFonts w:ascii="Arial" w:hAnsi="Arial"/>
        </w:rPr>
        <w:t xml:space="preserve">Załacznik nr 2. Informacja o składającym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Arial"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5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pl-PL" w:eastAsia="zh-CN" w:bidi="hi-IN"/>
    </w:rPr>
  </w:style>
  <w:style w:type="paragraph" w:styleId="Nagwek4">
    <w:name w:val="Heading 4"/>
    <w:basedOn w:val="Nagwek"/>
    <w:next w:val="Tretekstu"/>
    <w:qFormat/>
    <w:pPr>
      <w:spacing w:before="120" w:after="120"/>
      <w:outlineLvl w:val="3"/>
    </w:pPr>
    <w:rPr>
      <w:rFonts w:ascii="Liberation Serif" w:hAnsi="Liberation Serif" w:eastAsia="NSimSun" w:cs="Mangal"/>
      <w:b/>
      <w:bCs/>
      <w:sz w:val="24"/>
      <w:szCs w:val="24"/>
    </w:rPr>
  </w:style>
  <w:style w:type="character" w:styleId="Mocnewyrnione">
    <w:name w:val="Mocne wyróżnione"/>
    <w:qFormat/>
    <w:rPr>
      <w:b/>
      <w:bCs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character" w:styleId="Odwiedzoneczeinternetowe">
    <w:name w:val="Odwiedzone łącze internetowe"/>
    <w:rPr>
      <w:color w:val="800000"/>
      <w:u w:val="single"/>
      <w:lang w:val="zxx" w:eastAsia="zxx" w:bidi="zxx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rewitalizacja@belzyce.pl" TargetMode="External"/><Relationship Id="rId3" Type="http://schemas.openxmlformats.org/officeDocument/2006/relationships/hyperlink" Target="https://umbelzyce.bip.lubelskie.pl/upload/pliki/97_z1.pdf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71</TotalTime>
  <Application>LibreOffice/7.3.0.3$Windows_X86_64 LibreOffice_project/0f246aa12d0eee4a0f7adcefbf7c878fc2238db3</Application>
  <AppVersion>15.0000</AppVersion>
  <Pages>2</Pages>
  <Words>267</Words>
  <Characters>1941</Characters>
  <CharactersWithSpaces>2200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2025-01-30T14:49:00Z</dcterms:created>
  <dc:creator/>
  <dc:description/>
  <dc:language>pl-PL</dc:language>
  <cp:lastModifiedBy/>
  <cp:lastPrinted>2025-01-30T14:50:15Z</cp:lastPrinted>
  <dcterms:modified xsi:type="dcterms:W3CDTF">2025-02-05T11:33:18Z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